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034F" w14:textId="77777777" w:rsidR="008F1834" w:rsidRDefault="008F1834" w:rsidP="008F1834"/>
    <w:p w14:paraId="3A599D2E" w14:textId="77777777" w:rsidR="00056EFC" w:rsidRDefault="00056EFC" w:rsidP="00056EFC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Brush Script MT" w:hAnsi="Brush Script MT" w:cs="Arial"/>
          <w:b/>
          <w:i w:val="0"/>
          <w:sz w:val="40"/>
          <w:szCs w:val="40"/>
        </w:rPr>
      </w:pPr>
    </w:p>
    <w:p w14:paraId="1AEFC9CD" w14:textId="77777777" w:rsidR="00056EFC" w:rsidRDefault="00056EFC" w:rsidP="00056EFC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Brush Script MT" w:hAnsi="Brush Script MT" w:cs="Arial"/>
          <w:b/>
          <w:i w:val="0"/>
          <w:sz w:val="40"/>
          <w:szCs w:val="40"/>
        </w:rPr>
      </w:pPr>
    </w:p>
    <w:p w14:paraId="7C1D7A03" w14:textId="77777777" w:rsidR="00056EFC" w:rsidRPr="006F1C35" w:rsidRDefault="00056EFC" w:rsidP="00056EFC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Brush Script MT" w:hAnsi="Brush Script MT" w:cs="Arial"/>
          <w:b/>
          <w:i w:val="0"/>
          <w:sz w:val="40"/>
          <w:szCs w:val="40"/>
        </w:rPr>
      </w:pPr>
      <w:r w:rsidRPr="006F1C35">
        <w:rPr>
          <w:rFonts w:ascii="Brush Script MT" w:hAnsi="Brush Script MT" w:cs="Arial"/>
          <w:b/>
          <w:i w:val="0"/>
          <w:noProof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CFB7FA0" wp14:editId="175BE9DB">
            <wp:simplePos x="0" y="0"/>
            <wp:positionH relativeFrom="column">
              <wp:posOffset>2456481</wp:posOffset>
            </wp:positionH>
            <wp:positionV relativeFrom="paragraph">
              <wp:posOffset>-801938</wp:posOffset>
            </wp:positionV>
            <wp:extent cx="655383" cy="691515"/>
            <wp:effectExtent l="0" t="0" r="0" b="0"/>
            <wp:wrapNone/>
            <wp:docPr id="25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 w:cs="Arial"/>
          <w:b/>
          <w:i w:val="0"/>
          <w:sz w:val="40"/>
          <w:szCs w:val="40"/>
        </w:rPr>
        <w:t>Ministerio de E</w:t>
      </w:r>
      <w:r w:rsidRPr="006F1C35">
        <w:rPr>
          <w:rFonts w:ascii="Brush Script MT" w:hAnsi="Brush Script MT" w:cs="Arial"/>
          <w:b/>
          <w:i w:val="0"/>
          <w:sz w:val="40"/>
          <w:szCs w:val="40"/>
        </w:rPr>
        <w:t>ducación</w:t>
      </w:r>
    </w:p>
    <w:p w14:paraId="11DEBC4E" w14:textId="77777777" w:rsidR="00056EFC" w:rsidRPr="006F1C35" w:rsidRDefault="00056EFC" w:rsidP="00056EFC">
      <w:pPr>
        <w:pStyle w:val="Encabezado"/>
        <w:jc w:val="center"/>
        <w:rPr>
          <w:rFonts w:ascii="Brush Script MT" w:hAnsi="Brush Script MT" w:cs="Arial"/>
          <w:b/>
          <w:sz w:val="40"/>
          <w:szCs w:val="40"/>
        </w:rPr>
      </w:pPr>
      <w:r>
        <w:rPr>
          <w:rFonts w:ascii="Brush Script MT" w:hAnsi="Brush Script MT" w:cs="Arial"/>
          <w:b/>
          <w:sz w:val="40"/>
          <w:szCs w:val="40"/>
        </w:rPr>
        <w:t>Gerencia Regional de Educación C</w:t>
      </w:r>
      <w:r w:rsidRPr="006F1C35">
        <w:rPr>
          <w:rFonts w:ascii="Brush Script MT" w:hAnsi="Brush Script MT" w:cs="Arial"/>
          <w:b/>
          <w:sz w:val="40"/>
          <w:szCs w:val="40"/>
        </w:rPr>
        <w:t>usco</w:t>
      </w:r>
    </w:p>
    <w:p w14:paraId="28EAAF84" w14:textId="77777777" w:rsidR="00056EFC" w:rsidRPr="006F1C35" w:rsidRDefault="00056EFC" w:rsidP="00056EFC">
      <w:pPr>
        <w:pStyle w:val="Encabezado"/>
        <w:jc w:val="center"/>
        <w:rPr>
          <w:rFonts w:ascii="Brush Script MT" w:hAnsi="Brush Script MT" w:cs="Arial"/>
          <w:b/>
          <w:sz w:val="40"/>
          <w:szCs w:val="40"/>
        </w:rPr>
      </w:pPr>
      <w:r>
        <w:rPr>
          <w:rFonts w:ascii="Brush Script MT" w:hAnsi="Brush Script MT" w:cs="Arial"/>
          <w:b/>
          <w:sz w:val="40"/>
          <w:szCs w:val="40"/>
        </w:rPr>
        <w:t xml:space="preserve">Unidad de Gestión Educativa Local de Acomayo </w:t>
      </w:r>
      <w:r w:rsidRPr="006F1C35">
        <w:rPr>
          <w:rFonts w:ascii="Brush Script MT" w:hAnsi="Brush Script MT" w:cs="Arial"/>
          <w:b/>
          <w:sz w:val="40"/>
          <w:szCs w:val="40"/>
        </w:rPr>
        <w:t xml:space="preserve">      </w:t>
      </w:r>
    </w:p>
    <w:p w14:paraId="4E5C10C0" w14:textId="77777777" w:rsidR="00056EFC" w:rsidRDefault="00056EFC" w:rsidP="00056EFC">
      <w:pPr>
        <w:pStyle w:val="Encabezado"/>
        <w:jc w:val="center"/>
        <w:rPr>
          <w:rFonts w:ascii="Brush Script MT" w:hAnsi="Brush Script MT" w:cs="Arial"/>
          <w:b/>
          <w:sz w:val="40"/>
          <w:szCs w:val="40"/>
        </w:rPr>
      </w:pPr>
      <w:r>
        <w:rPr>
          <w:rFonts w:ascii="Brush Script MT" w:hAnsi="Brush Script MT" w:cs="Arial"/>
          <w:b/>
          <w:sz w:val="40"/>
          <w:szCs w:val="40"/>
        </w:rPr>
        <w:t xml:space="preserve">Institución </w:t>
      </w:r>
      <w:proofErr w:type="gramStart"/>
      <w:r>
        <w:rPr>
          <w:rFonts w:ascii="Brush Script MT" w:hAnsi="Brush Script MT" w:cs="Arial"/>
          <w:b/>
          <w:sz w:val="40"/>
          <w:szCs w:val="40"/>
        </w:rPr>
        <w:t xml:space="preserve">Educativa  </w:t>
      </w:r>
      <w:proofErr w:type="spellStart"/>
      <w:r>
        <w:rPr>
          <w:rFonts w:ascii="Brush Script MT" w:hAnsi="Brush Script MT" w:cs="Arial"/>
          <w:b/>
          <w:sz w:val="40"/>
          <w:szCs w:val="40"/>
        </w:rPr>
        <w:t>N</w:t>
      </w:r>
      <w:proofErr w:type="gramEnd"/>
      <w:r>
        <w:rPr>
          <w:rFonts w:ascii="Brush Script MT" w:hAnsi="Brush Script MT" w:cs="Arial"/>
          <w:b/>
          <w:sz w:val="40"/>
          <w:szCs w:val="40"/>
        </w:rPr>
        <w:t>°</w:t>
      </w:r>
      <w:proofErr w:type="spellEnd"/>
      <w:r w:rsidRPr="006F1C35">
        <w:rPr>
          <w:rFonts w:ascii="Brush Script MT" w:hAnsi="Brush Script MT" w:cs="Arial"/>
          <w:b/>
          <w:sz w:val="40"/>
          <w:szCs w:val="40"/>
        </w:rPr>
        <w:t>…………………….</w:t>
      </w:r>
    </w:p>
    <w:p w14:paraId="3F72AA8D" w14:textId="48B6055D" w:rsidR="008F1834" w:rsidRDefault="008F1834" w:rsidP="00056EFC">
      <w:pPr>
        <w:rPr>
          <w:rFonts w:ascii="Arial" w:eastAsia="Arial Unicode MS" w:hAnsi="Arial" w:cs="Arial"/>
          <w:b/>
          <w:sz w:val="22"/>
          <w:szCs w:val="22"/>
          <w:lang w:val="es-PE" w:eastAsia="en-US"/>
        </w:rPr>
      </w:pPr>
    </w:p>
    <w:p w14:paraId="09F8A412" w14:textId="22BAED81" w:rsidR="00056EFC" w:rsidRDefault="00056EFC" w:rsidP="008F1834">
      <w:pPr>
        <w:ind w:left="708" w:firstLine="708"/>
        <w:jc w:val="center"/>
        <w:rPr>
          <w:rFonts w:ascii="Arial" w:eastAsia="Arial Unicode MS" w:hAnsi="Arial" w:cs="Arial"/>
          <w:b/>
          <w:sz w:val="22"/>
          <w:szCs w:val="22"/>
          <w:lang w:val="es-PE" w:eastAsia="en-US"/>
        </w:rPr>
      </w:pPr>
    </w:p>
    <w:p w14:paraId="783632B8" w14:textId="5BADB77D" w:rsidR="00056EFC" w:rsidRPr="00056EFC" w:rsidRDefault="00056EFC" w:rsidP="008F1834">
      <w:pPr>
        <w:ind w:left="708" w:firstLine="708"/>
        <w:jc w:val="center"/>
        <w:rPr>
          <w:rFonts w:ascii="Arial" w:eastAsia="Arial Unicode MS" w:hAnsi="Arial" w:cs="Arial"/>
          <w:b/>
          <w:i/>
          <w:iCs/>
          <w:sz w:val="22"/>
          <w:szCs w:val="22"/>
          <w:lang w:val="es-PE" w:eastAsia="en-US"/>
        </w:rPr>
      </w:pPr>
      <w:r w:rsidRPr="00056EFC">
        <w:rPr>
          <w:rFonts w:ascii="Arial" w:eastAsia="Arial Unicode MS" w:hAnsi="Arial" w:cs="Arial"/>
          <w:b/>
          <w:i/>
          <w:iCs/>
          <w:sz w:val="22"/>
          <w:szCs w:val="22"/>
          <w:lang w:val="es-PE" w:eastAsia="en-US"/>
        </w:rPr>
        <w:t xml:space="preserve">Resolución Directoral </w:t>
      </w:r>
      <w:proofErr w:type="spellStart"/>
      <w:r w:rsidRPr="00056EFC">
        <w:rPr>
          <w:rFonts w:ascii="Arial" w:eastAsia="Arial Unicode MS" w:hAnsi="Arial" w:cs="Arial"/>
          <w:b/>
          <w:i/>
          <w:iCs/>
          <w:sz w:val="22"/>
          <w:szCs w:val="22"/>
          <w:lang w:val="es-PE" w:eastAsia="en-US"/>
        </w:rPr>
        <w:t>N°</w:t>
      </w:r>
      <w:proofErr w:type="spellEnd"/>
      <w:r w:rsidRPr="00056EFC">
        <w:rPr>
          <w:rFonts w:ascii="Arial" w:eastAsia="Arial Unicode MS" w:hAnsi="Arial" w:cs="Arial"/>
          <w:b/>
          <w:i/>
          <w:iCs/>
          <w:sz w:val="22"/>
          <w:szCs w:val="22"/>
          <w:lang w:val="es-PE" w:eastAsia="en-US"/>
        </w:rPr>
        <w:t>…………………………</w:t>
      </w:r>
      <w:proofErr w:type="gramStart"/>
      <w:r w:rsidRPr="00056EFC">
        <w:rPr>
          <w:rFonts w:ascii="Arial" w:eastAsia="Arial Unicode MS" w:hAnsi="Arial" w:cs="Arial"/>
          <w:b/>
          <w:i/>
          <w:iCs/>
          <w:sz w:val="22"/>
          <w:szCs w:val="22"/>
          <w:lang w:val="es-PE" w:eastAsia="en-US"/>
        </w:rPr>
        <w:t>…….</w:t>
      </w:r>
      <w:proofErr w:type="gramEnd"/>
      <w:r w:rsidRPr="00056EFC">
        <w:rPr>
          <w:rFonts w:ascii="Arial" w:eastAsia="Arial Unicode MS" w:hAnsi="Arial" w:cs="Arial"/>
          <w:b/>
          <w:i/>
          <w:iCs/>
          <w:sz w:val="22"/>
          <w:szCs w:val="22"/>
          <w:lang w:val="es-PE" w:eastAsia="en-US"/>
        </w:rPr>
        <w:t>….2022</w:t>
      </w:r>
    </w:p>
    <w:p w14:paraId="32651891" w14:textId="77777777" w:rsidR="00056EFC" w:rsidRPr="00916651" w:rsidRDefault="00056EFC" w:rsidP="008F1834">
      <w:pPr>
        <w:ind w:left="708" w:firstLine="708"/>
        <w:jc w:val="center"/>
        <w:rPr>
          <w:rFonts w:ascii="Arial" w:eastAsia="Arial Unicode MS" w:hAnsi="Arial" w:cs="Arial"/>
          <w:b/>
          <w:sz w:val="22"/>
          <w:szCs w:val="22"/>
          <w:lang w:val="es-PE" w:eastAsia="en-US"/>
        </w:rPr>
      </w:pPr>
    </w:p>
    <w:p w14:paraId="2D05B6C5" w14:textId="77777777" w:rsidR="008F1834" w:rsidRPr="00916651" w:rsidRDefault="008F1834" w:rsidP="008F1834">
      <w:pPr>
        <w:ind w:left="708" w:firstLine="708"/>
        <w:jc w:val="right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  <w:r w:rsidRPr="00916651"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  <w:t xml:space="preserve">                                                        Acomayo 04 de mayo del 2022</w:t>
      </w:r>
    </w:p>
    <w:p w14:paraId="4F416B59" w14:textId="77777777" w:rsidR="008F1834" w:rsidRPr="00916651" w:rsidRDefault="008F1834" w:rsidP="008F1834">
      <w:pPr>
        <w:ind w:left="708" w:firstLine="708"/>
        <w:jc w:val="right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1BC00FA0" w14:textId="77777777" w:rsidR="008F1834" w:rsidRPr="00916651" w:rsidRDefault="008F1834" w:rsidP="008F1834">
      <w:pPr>
        <w:tabs>
          <w:tab w:val="left" w:pos="0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  <w:r w:rsidRPr="00916651">
        <w:rPr>
          <w:rFonts w:asciiTheme="minorHAnsi" w:hAnsiTheme="minorHAnsi" w:cstheme="minorHAnsi"/>
          <w:b/>
          <w:sz w:val="22"/>
          <w:szCs w:val="22"/>
          <w:lang w:val="es-PE" w:eastAsia="es-PE"/>
        </w:rPr>
        <w:tab/>
      </w:r>
      <w:r w:rsidRPr="00916651">
        <w:rPr>
          <w:rFonts w:asciiTheme="minorHAnsi" w:hAnsiTheme="minorHAnsi" w:cstheme="minorHAnsi"/>
          <w:b/>
          <w:sz w:val="22"/>
          <w:szCs w:val="22"/>
          <w:lang w:val="es-PE" w:eastAsia="es-PE"/>
        </w:rPr>
        <w:tab/>
      </w:r>
      <w:r w:rsidRPr="00916651">
        <w:rPr>
          <w:rFonts w:asciiTheme="minorHAnsi" w:hAnsiTheme="minorHAnsi" w:cstheme="minorHAnsi"/>
          <w:b/>
          <w:sz w:val="22"/>
          <w:szCs w:val="22"/>
          <w:lang w:eastAsia="es-PE"/>
        </w:rPr>
        <w:t xml:space="preserve">VISTO: </w:t>
      </w:r>
      <w:r w:rsidRPr="00916651">
        <w:rPr>
          <w:rFonts w:asciiTheme="minorHAnsi" w:hAnsiTheme="minorHAnsi" w:cstheme="minorHAnsi"/>
          <w:sz w:val="22"/>
          <w:szCs w:val="22"/>
          <w:lang w:eastAsia="es-PE"/>
        </w:rPr>
        <w:t xml:space="preserve">El libro de Actas a folios N°35 de la Institución Educativa </w:t>
      </w:r>
      <w:proofErr w:type="spellStart"/>
      <w:r w:rsidRPr="00916651">
        <w:rPr>
          <w:rFonts w:asciiTheme="minorHAnsi" w:hAnsiTheme="minorHAnsi" w:cstheme="minorHAnsi"/>
          <w:sz w:val="22"/>
          <w:szCs w:val="22"/>
          <w:lang w:eastAsia="es-PE"/>
        </w:rPr>
        <w:t>N°</w:t>
      </w:r>
      <w:proofErr w:type="spellEnd"/>
      <w:r w:rsidRPr="00916651">
        <w:rPr>
          <w:rFonts w:asciiTheme="minorHAnsi" w:hAnsiTheme="minorHAnsi" w:cstheme="minorHAnsi"/>
          <w:sz w:val="22"/>
          <w:szCs w:val="22"/>
          <w:lang w:eastAsia="es-PE"/>
        </w:rPr>
        <w:t xml:space="preserve"> ……</w:t>
      </w:r>
      <w:proofErr w:type="gramStart"/>
      <w:r w:rsidRPr="00916651">
        <w:rPr>
          <w:rFonts w:asciiTheme="minorHAnsi" w:hAnsiTheme="minorHAnsi" w:cstheme="minorHAnsi"/>
          <w:sz w:val="22"/>
          <w:szCs w:val="22"/>
          <w:lang w:eastAsia="es-PE"/>
        </w:rPr>
        <w:t>…….</w:t>
      </w:r>
      <w:proofErr w:type="gramEnd"/>
      <w:r w:rsidRPr="00916651">
        <w:rPr>
          <w:rFonts w:asciiTheme="minorHAnsi" w:hAnsiTheme="minorHAnsi" w:cstheme="minorHAnsi"/>
          <w:sz w:val="22"/>
          <w:szCs w:val="22"/>
          <w:lang w:eastAsia="es-PE"/>
        </w:rPr>
        <w:t>. de ………………. del distrito de……</w:t>
      </w:r>
      <w:proofErr w:type="gramStart"/>
      <w:r w:rsidRPr="00916651">
        <w:rPr>
          <w:rFonts w:asciiTheme="minorHAnsi" w:hAnsiTheme="minorHAnsi" w:cstheme="minorHAnsi"/>
          <w:sz w:val="22"/>
          <w:szCs w:val="22"/>
          <w:lang w:eastAsia="es-PE"/>
        </w:rPr>
        <w:t>…….</w:t>
      </w:r>
      <w:proofErr w:type="gramEnd"/>
      <w:r w:rsidRPr="00916651">
        <w:rPr>
          <w:rFonts w:asciiTheme="minorHAnsi" w:hAnsiTheme="minorHAnsi" w:cstheme="minorHAnsi"/>
          <w:sz w:val="22"/>
          <w:szCs w:val="22"/>
          <w:lang w:eastAsia="es-PE"/>
        </w:rPr>
        <w:t>. provincia de Acomayo, del ámbito de la Unidad de Gestión Educativa Local de Acomayo, sobre la conformación de la Brigada de Educación Ambiental y Gestión del Riesgo de Desastres, que se acompaña en tres (03) folios útiles, para el presente año 2022.</w:t>
      </w:r>
      <w:r w:rsidRPr="00916651"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  <w:t xml:space="preserve">       </w:t>
      </w:r>
    </w:p>
    <w:p w14:paraId="32241BE2" w14:textId="77777777" w:rsidR="008F1834" w:rsidRPr="00916651" w:rsidRDefault="008F1834" w:rsidP="008F183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eastAsia="es-PE"/>
        </w:rPr>
      </w:pPr>
      <w:r w:rsidRPr="00916651"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  <w:t xml:space="preserve">  </w:t>
      </w:r>
    </w:p>
    <w:p w14:paraId="2E4E6DC4" w14:textId="77777777" w:rsidR="008F1834" w:rsidRPr="00916651" w:rsidRDefault="008F1834" w:rsidP="008F1834">
      <w:pPr>
        <w:widowControl w:val="0"/>
        <w:autoSpaceDE w:val="0"/>
        <w:autoSpaceDN w:val="0"/>
        <w:ind w:left="720" w:firstLine="720"/>
        <w:rPr>
          <w:rFonts w:asciiTheme="minorHAnsi" w:eastAsia="Arial MT" w:hAnsiTheme="minorHAnsi" w:cstheme="minorHAnsi"/>
          <w:b/>
          <w:sz w:val="22"/>
          <w:szCs w:val="22"/>
          <w:lang w:eastAsia="en-US"/>
        </w:rPr>
      </w:pPr>
      <w:r w:rsidRPr="00916651">
        <w:rPr>
          <w:rFonts w:asciiTheme="minorHAnsi" w:eastAsia="Arial MT" w:hAnsiTheme="minorHAnsi" w:cstheme="minorHAnsi"/>
          <w:b/>
          <w:sz w:val="22"/>
          <w:szCs w:val="22"/>
          <w:lang w:eastAsia="en-US"/>
        </w:rPr>
        <w:t>CONSIDERANDO:</w:t>
      </w:r>
    </w:p>
    <w:p w14:paraId="11D5C8AE" w14:textId="77777777" w:rsidR="008F1834" w:rsidRPr="00916651" w:rsidRDefault="008F1834" w:rsidP="008F1834">
      <w:pPr>
        <w:widowControl w:val="0"/>
        <w:autoSpaceDE w:val="0"/>
        <w:autoSpaceDN w:val="0"/>
        <w:ind w:left="890" w:firstLine="550"/>
        <w:rPr>
          <w:rFonts w:asciiTheme="minorHAnsi" w:eastAsia="Arial MT" w:hAnsiTheme="minorHAnsi" w:cstheme="minorHAnsi"/>
          <w:b/>
          <w:sz w:val="22"/>
          <w:szCs w:val="22"/>
          <w:lang w:eastAsia="en-US"/>
        </w:rPr>
      </w:pPr>
    </w:p>
    <w:p w14:paraId="518071D5" w14:textId="77777777" w:rsidR="008F1834" w:rsidRPr="00916651" w:rsidRDefault="008F1834" w:rsidP="008F183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916651">
        <w:rPr>
          <w:rFonts w:asciiTheme="minorHAnsi" w:hAnsiTheme="minorHAnsi" w:cstheme="minorHAnsi"/>
          <w:bCs/>
          <w:sz w:val="22"/>
          <w:szCs w:val="22"/>
        </w:rPr>
        <w:tab/>
      </w:r>
      <w:r w:rsidRPr="00916651">
        <w:rPr>
          <w:rFonts w:asciiTheme="minorHAnsi" w:hAnsiTheme="minorHAnsi" w:cstheme="minorHAnsi"/>
          <w:bCs/>
          <w:sz w:val="22"/>
          <w:szCs w:val="22"/>
        </w:rPr>
        <w:tab/>
      </w: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>Que, el Artículo 8° de la Ley N°28044, Ley General de Educación, señala como principio de la educación “La conservación ambiental que motiva el respeto, cuidado y conservación del entorno natural como garantía para el desenvolvimiento de la vida”;</w:t>
      </w:r>
    </w:p>
    <w:p w14:paraId="479BE22D" w14:textId="77777777" w:rsidR="008F1834" w:rsidRPr="00916651" w:rsidRDefault="008F1834" w:rsidP="008F1834">
      <w:pPr>
        <w:tabs>
          <w:tab w:val="left" w:pos="0"/>
          <w:tab w:val="left" w:pos="3119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</w:p>
    <w:p w14:paraId="4240C478" w14:textId="77777777" w:rsidR="008F1834" w:rsidRPr="00916651" w:rsidRDefault="008F1834" w:rsidP="008F183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ab/>
      </w: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ab/>
        <w:t>Que, el Artículo 41° del D.S. N°011-2012-ED, Reglamento de la Ley General de Educación, especifica que: “La educación ambiental y gestión del riesgo constituye un tema transversal que se realiza a través de la aplicación del enfoque ambiental en todos los niveles y modalidades educativas”;</w:t>
      </w:r>
    </w:p>
    <w:p w14:paraId="49BE0D8E" w14:textId="77777777" w:rsidR="008F1834" w:rsidRPr="00916651" w:rsidRDefault="008F1834" w:rsidP="008F1834">
      <w:pPr>
        <w:tabs>
          <w:tab w:val="left" w:pos="0"/>
          <w:tab w:val="left" w:pos="3119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</w:p>
    <w:p w14:paraId="1B1AD1E3" w14:textId="77777777" w:rsidR="008F1834" w:rsidRPr="00916651" w:rsidRDefault="008F1834" w:rsidP="008F183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ab/>
      </w: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ab/>
        <w:t xml:space="preserve">Que, el </w:t>
      </w:r>
      <w:proofErr w:type="spellStart"/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>Articulo</w:t>
      </w:r>
      <w:proofErr w:type="spellEnd"/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 2° de la Ley </w:t>
      </w:r>
      <w:proofErr w:type="spellStart"/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>N°</w:t>
      </w:r>
      <w:proofErr w:type="spellEnd"/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 29664, Ley del Sistema Nacional de Gestión del Riesgo de Desastres, señala que: “La Gestión de Riesgos es de aplicación y cumplimiento obligatorio para todas las entidades y empresas públicas de todos los niveles de gobierno”;</w:t>
      </w: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ab/>
      </w:r>
    </w:p>
    <w:p w14:paraId="6EF2A803" w14:textId="77777777" w:rsidR="008F1834" w:rsidRPr="00916651" w:rsidRDefault="008F1834" w:rsidP="008F183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ab/>
      </w: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ab/>
        <w:t>Que, el sub numeral 11.8 del Art. 11 del Decreto Supremo N°048-2011-PCM, reglamento de la misma, establece que los órganos y unidades de los Gobiernos Regionales y Locales deberán incorporar e implementar en su gestión, los procesos de estimación, prevención, reducción, reconstrucción, preparación, respuesta y rehabilitación, transversalmente en el ámbito de sus funciones;</w:t>
      </w:r>
    </w:p>
    <w:p w14:paraId="6E245DEB" w14:textId="77777777" w:rsidR="008F1834" w:rsidRPr="00916651" w:rsidRDefault="008F1834" w:rsidP="008F1834">
      <w:pPr>
        <w:tabs>
          <w:tab w:val="left" w:pos="0"/>
        </w:tabs>
        <w:ind w:firstLine="2552"/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</w:p>
    <w:p w14:paraId="0433F0B1" w14:textId="77777777" w:rsidR="008F1834" w:rsidRPr="00916651" w:rsidRDefault="008F1834" w:rsidP="008F1834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ab/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ab/>
        <w:t>Que, el Decreto Supremo N°016 -2016 – MINEDU aprueba el Plan Nacional de Educación Ambiental 2017-2022 (PLANEA) cuyo fin es concretar las acciones de la Política Nacional de Educación Ambiental en el ámbito educativo, es decir, promover una educación y cultura ambiental que permita formar ciudadanos(as) ambientalmente responsables que contribuyan al desarrollo sostenible y a hacer frente al cambio climático a nivel local, regional y nacional;</w:t>
      </w:r>
      <w:r w:rsidRPr="00916651">
        <w:rPr>
          <w:rFonts w:asciiTheme="minorHAnsi" w:hAnsiTheme="minorHAnsi" w:cstheme="minorHAnsi"/>
          <w:sz w:val="22"/>
          <w:szCs w:val="22"/>
          <w:lang w:eastAsia="es-PE"/>
        </w:rPr>
        <w:tab/>
      </w:r>
    </w:p>
    <w:p w14:paraId="57A57491" w14:textId="77777777" w:rsidR="008F1834" w:rsidRPr="00916651" w:rsidRDefault="008F1834" w:rsidP="008F1834">
      <w:pPr>
        <w:tabs>
          <w:tab w:val="left" w:pos="0"/>
        </w:tabs>
        <w:jc w:val="both"/>
        <w:rPr>
          <w:rFonts w:asciiTheme="minorHAnsi" w:eastAsia="Arial MT" w:hAnsiTheme="minorHAnsi" w:cstheme="minorHAnsi"/>
          <w:b/>
          <w:sz w:val="22"/>
          <w:szCs w:val="22"/>
          <w:lang w:eastAsia="en-US"/>
        </w:rPr>
      </w:pP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ab/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ab/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ab/>
      </w:r>
    </w:p>
    <w:p w14:paraId="0175B659" w14:textId="77777777" w:rsidR="008F1834" w:rsidRPr="00916651" w:rsidRDefault="008F1834" w:rsidP="008F1834">
      <w:pPr>
        <w:widowControl w:val="0"/>
        <w:autoSpaceDE w:val="0"/>
        <w:autoSpaceDN w:val="0"/>
        <w:ind w:right="198" w:firstLine="1440"/>
        <w:jc w:val="both"/>
        <w:rPr>
          <w:rFonts w:asciiTheme="minorHAnsi" w:eastAsia="Arial MT" w:hAnsiTheme="minorHAnsi" w:cstheme="minorHAnsi"/>
          <w:sz w:val="22"/>
          <w:szCs w:val="22"/>
          <w:lang w:eastAsia="en-US"/>
        </w:rPr>
      </w:pP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Que,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mediante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el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Decreto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Supremo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N°006-2021-MINEDU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que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aprueba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los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“Lineamientos</w:t>
      </w:r>
      <w:r w:rsidRPr="00916651">
        <w:rPr>
          <w:rFonts w:asciiTheme="minorHAnsi" w:eastAsia="Arial MT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para</w:t>
      </w:r>
      <w:r w:rsidRPr="00916651">
        <w:rPr>
          <w:rFonts w:asciiTheme="minorHAnsi" w:eastAsia="Arial MT" w:hAnsiTheme="minorHAnsi" w:cstheme="minorHAnsi"/>
          <w:spacing w:val="-8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la</w:t>
      </w:r>
      <w:r w:rsidRPr="00916651">
        <w:rPr>
          <w:rFonts w:asciiTheme="minorHAnsi" w:eastAsia="Arial MT" w:hAnsiTheme="minorHAnsi" w:cstheme="minorHAnsi"/>
          <w:spacing w:val="-9"/>
          <w:sz w:val="22"/>
          <w:szCs w:val="22"/>
          <w:lang w:eastAsia="en-US"/>
        </w:rPr>
        <w:t xml:space="preserve"> G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estión</w:t>
      </w:r>
      <w:r w:rsidRPr="00916651">
        <w:rPr>
          <w:rFonts w:asciiTheme="minorHAnsi" w:eastAsia="Arial MT" w:hAnsiTheme="minorHAnsi" w:cstheme="minorHAnsi"/>
          <w:spacing w:val="-1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Escolar</w:t>
      </w:r>
      <w:r w:rsidRPr="00916651">
        <w:rPr>
          <w:rFonts w:asciiTheme="minorHAnsi" w:eastAsia="Arial MT" w:hAnsiTheme="minorHAnsi" w:cstheme="minorHAnsi"/>
          <w:spacing w:val="-8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</w:t>
      </w:r>
      <w:r w:rsidRPr="00916651">
        <w:rPr>
          <w:rFonts w:asciiTheme="minorHAnsi" w:eastAsia="Arial MT" w:hAnsiTheme="minorHAnsi" w:cstheme="minorHAnsi"/>
          <w:spacing w:val="-9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Instituciones</w:t>
      </w:r>
      <w:r w:rsidRPr="00916651">
        <w:rPr>
          <w:rFonts w:asciiTheme="minorHAnsi" w:eastAsia="Arial MT" w:hAnsiTheme="minorHAnsi" w:cstheme="minorHAnsi"/>
          <w:spacing w:val="-8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Educativas</w:t>
      </w:r>
      <w:r w:rsidRPr="00916651">
        <w:rPr>
          <w:rFonts w:asciiTheme="minorHAnsi" w:eastAsia="Arial MT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Públicas</w:t>
      </w:r>
      <w:r w:rsidRPr="00916651">
        <w:rPr>
          <w:rFonts w:asciiTheme="minorHAnsi" w:eastAsia="Arial MT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 la</w:t>
      </w:r>
      <w:r w:rsidRPr="00916651">
        <w:rPr>
          <w:rFonts w:asciiTheme="minorHAnsi" w:eastAsia="Arial MT" w:hAnsiTheme="minorHAnsi" w:cstheme="minorHAnsi"/>
          <w:spacing w:val="-9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Educación</w:t>
      </w:r>
      <w:r w:rsidRPr="00916651">
        <w:rPr>
          <w:rFonts w:asciiTheme="minorHAnsi" w:eastAsia="Arial MT" w:hAnsiTheme="minorHAnsi" w:cstheme="minorHAnsi"/>
          <w:spacing w:val="-9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Básica”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, para fortalecer la política de simplificación  administración de la gestión escolar;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se establece que las Instituciones Educativas públicas de Educación Básica deberán conformar</w:t>
      </w:r>
      <w:r w:rsidRPr="00916651">
        <w:rPr>
          <w:rFonts w:asciiTheme="minorHAnsi" w:eastAsia="Arial MT" w:hAnsiTheme="minorHAnsi" w:cstheme="minorHAnsi"/>
          <w:spacing w:val="-53"/>
          <w:sz w:val="22"/>
          <w:szCs w:val="22"/>
          <w:lang w:eastAsia="en-US"/>
        </w:rPr>
        <w:t xml:space="preserve"> 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lastRenderedPageBreak/>
        <w:t>tres (03)</w:t>
      </w:r>
      <w:r w:rsidRPr="00916651">
        <w:rPr>
          <w:rFonts w:asciiTheme="minorHAnsi" w:eastAsia="Arial MT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Comités</w:t>
      </w:r>
      <w:r w:rsidRPr="00916651">
        <w:rPr>
          <w:rFonts w:asciiTheme="minorHAnsi" w:eastAsia="Arial MT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</w:t>
      </w:r>
      <w:r w:rsidRPr="00916651">
        <w:rPr>
          <w:rFonts w:asciiTheme="minorHAnsi" w:eastAsia="Arial MT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Gestión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Escolar:</w:t>
      </w:r>
      <w:r w:rsidRPr="00916651">
        <w:rPr>
          <w:rFonts w:asciiTheme="minorHAnsi" w:eastAsia="Arial MT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el</w:t>
      </w:r>
      <w:r w:rsidRPr="00916651">
        <w:rPr>
          <w:rFonts w:asciiTheme="minorHAnsi" w:eastAsia="Arial MT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Comité</w:t>
      </w:r>
      <w:r w:rsidRPr="00916651">
        <w:rPr>
          <w:rFonts w:asciiTheme="minorHAnsi" w:eastAsia="Arial MT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</w:t>
      </w:r>
      <w:r w:rsidRPr="00916651">
        <w:rPr>
          <w:rFonts w:asciiTheme="minorHAnsi" w:eastAsia="Arial MT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Gestión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</w:t>
      </w:r>
      <w:r w:rsidRPr="00916651">
        <w:rPr>
          <w:rFonts w:asciiTheme="minorHAnsi" w:eastAsia="Arial MT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Condiciones</w:t>
      </w:r>
      <w:r w:rsidRPr="00916651">
        <w:rPr>
          <w:rFonts w:asciiTheme="minorHAnsi" w:eastAsia="Arial MT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Operativas,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el</w:t>
      </w:r>
      <w:r w:rsidRPr="00916651">
        <w:rPr>
          <w:rFonts w:asciiTheme="minorHAnsi" w:eastAsia="Arial MT" w:hAnsiTheme="minorHAnsi" w:cstheme="minorHAnsi"/>
          <w:spacing w:val="-6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Comité</w:t>
      </w:r>
      <w:r w:rsidRPr="00916651">
        <w:rPr>
          <w:rFonts w:asciiTheme="minorHAnsi" w:eastAsia="Arial MT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</w:t>
      </w:r>
      <w:r w:rsidRPr="00916651">
        <w:rPr>
          <w:rFonts w:asciiTheme="minorHAnsi" w:eastAsia="Arial MT" w:hAnsiTheme="minorHAnsi" w:cstheme="minorHAnsi"/>
          <w:spacing w:val="-53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Gestión Pedagógica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y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el Comité</w:t>
      </w:r>
      <w:r w:rsidRPr="00916651">
        <w:rPr>
          <w:rFonts w:asciiTheme="minorHAnsi" w:eastAsia="Arial MT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Gestión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del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Bienestar;</w:t>
      </w:r>
    </w:p>
    <w:p w14:paraId="1BE11561" w14:textId="77777777" w:rsidR="008F1834" w:rsidRPr="00916651" w:rsidRDefault="008F1834" w:rsidP="008F1834">
      <w:pPr>
        <w:widowControl w:val="0"/>
        <w:autoSpaceDE w:val="0"/>
        <w:autoSpaceDN w:val="0"/>
        <w:spacing w:before="10"/>
        <w:rPr>
          <w:rFonts w:asciiTheme="minorHAnsi" w:eastAsia="Arial MT" w:hAnsiTheme="minorHAnsi" w:cstheme="minorHAnsi"/>
          <w:sz w:val="22"/>
          <w:szCs w:val="22"/>
          <w:lang w:eastAsia="en-US"/>
        </w:rPr>
      </w:pPr>
    </w:p>
    <w:p w14:paraId="24FDE1B0" w14:textId="77777777" w:rsidR="008F1834" w:rsidRPr="00916651" w:rsidRDefault="008F1834" w:rsidP="008F1834">
      <w:pPr>
        <w:widowControl w:val="0"/>
        <w:autoSpaceDE w:val="0"/>
        <w:autoSpaceDN w:val="0"/>
        <w:ind w:right="197" w:firstLine="1440"/>
        <w:jc w:val="both"/>
        <w:rPr>
          <w:rFonts w:asciiTheme="minorHAnsi" w:eastAsia="Arial MT" w:hAnsiTheme="minorHAnsi" w:cstheme="minorHAnsi"/>
          <w:sz w:val="22"/>
          <w:szCs w:val="22"/>
          <w:lang w:eastAsia="en-US"/>
        </w:rPr>
      </w:pP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Que, a través de la Resolución Ministerial N°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>189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-2021-MINEDU que aprueba las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“Disposiciones para los Comités de Gestión Escolar en las Instituciones Educativas Públicas de</w:t>
      </w:r>
      <w:r w:rsidRPr="00916651">
        <w:rPr>
          <w:rFonts w:asciiTheme="minorHAnsi" w:eastAsia="Arial MT" w:hAnsiTheme="minorHAnsi" w:cstheme="minorHAnsi"/>
          <w:spacing w:val="-53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Educación Básica”; que deroga la Resolución de secretaria general N°014-2019-MINEDU que establece el consolidado de integrantes y funciones de los Comités de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Gestión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Escolar</w:t>
      </w:r>
      <w:r w:rsidRPr="00916651">
        <w:rPr>
          <w:rFonts w:asciiTheme="minorHAnsi" w:eastAsia="Arial MT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que</w:t>
      </w:r>
      <w:r w:rsidRPr="00916651">
        <w:rPr>
          <w:rFonts w:asciiTheme="minorHAnsi" w:eastAsia="Arial MT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se</w:t>
      </w:r>
      <w:r w:rsidRPr="00916651">
        <w:rPr>
          <w:rFonts w:asciiTheme="minorHAnsi" w:eastAsia="Arial MT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conforman</w:t>
      </w:r>
      <w:r w:rsidRPr="00916651">
        <w:rPr>
          <w:rFonts w:asciiTheme="minorHAnsi" w:eastAsia="Arial MT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en</w:t>
      </w:r>
      <w:r w:rsidRPr="00916651">
        <w:rPr>
          <w:rFonts w:asciiTheme="minorHAnsi" w:eastAsia="Arial MT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las instituciones educativas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públicas</w:t>
      </w:r>
      <w:r w:rsidRPr="00916651">
        <w:rPr>
          <w:rFonts w:asciiTheme="minorHAnsi" w:eastAsia="Arial MT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Educación</w:t>
      </w:r>
      <w:r w:rsidRPr="00916651">
        <w:rPr>
          <w:rFonts w:asciiTheme="minorHAnsi" w:eastAsia="Arial MT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Básica;</w:t>
      </w:r>
    </w:p>
    <w:p w14:paraId="3AC7EBCD" w14:textId="77777777" w:rsidR="008F1834" w:rsidRPr="00916651" w:rsidRDefault="008F1834" w:rsidP="008F1834">
      <w:pPr>
        <w:widowControl w:val="0"/>
        <w:autoSpaceDE w:val="0"/>
        <w:autoSpaceDN w:val="0"/>
        <w:ind w:right="197" w:firstLine="1440"/>
        <w:jc w:val="both"/>
        <w:rPr>
          <w:rFonts w:asciiTheme="minorHAnsi" w:eastAsia="Arial MT" w:hAnsiTheme="minorHAnsi" w:cstheme="minorHAnsi"/>
          <w:sz w:val="22"/>
          <w:szCs w:val="22"/>
          <w:lang w:eastAsia="en-US"/>
        </w:rPr>
      </w:pPr>
    </w:p>
    <w:p w14:paraId="22ADE4EA" w14:textId="77777777" w:rsidR="008F1834" w:rsidRPr="00916651" w:rsidRDefault="008F1834" w:rsidP="008F1834">
      <w:pPr>
        <w:widowControl w:val="0"/>
        <w:autoSpaceDE w:val="0"/>
        <w:autoSpaceDN w:val="0"/>
        <w:ind w:right="197" w:firstLine="1427"/>
        <w:jc w:val="both"/>
        <w:rPr>
          <w:rFonts w:asciiTheme="minorHAnsi" w:eastAsia="Arial MT" w:hAnsiTheme="minorHAnsi" w:cstheme="minorHAnsi"/>
          <w:sz w:val="22"/>
          <w:szCs w:val="22"/>
          <w:lang w:eastAsia="en-US"/>
        </w:rPr>
      </w:pPr>
    </w:p>
    <w:p w14:paraId="0433A11B" w14:textId="77777777" w:rsidR="008F1834" w:rsidRPr="00916651" w:rsidRDefault="008F1834" w:rsidP="008F1834">
      <w:pPr>
        <w:widowControl w:val="0"/>
        <w:autoSpaceDE w:val="0"/>
        <w:autoSpaceDN w:val="0"/>
        <w:ind w:right="197" w:firstLine="1440"/>
        <w:jc w:val="both"/>
        <w:rPr>
          <w:rFonts w:asciiTheme="minorHAnsi" w:eastAsia="Arial MT" w:hAnsiTheme="minorHAnsi" w:cstheme="minorHAnsi"/>
          <w:sz w:val="22"/>
          <w:szCs w:val="22"/>
          <w:lang w:eastAsia="en-US"/>
        </w:rPr>
      </w:pP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 xml:space="preserve">Que, mediante el Oficio Múltiple N°026-2021-MINEDU/VMGI-DIGC y su actualización a través del Oficio Múltiple </w:t>
      </w:r>
      <w:proofErr w:type="spellStart"/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N°</w:t>
      </w:r>
      <w:proofErr w:type="spellEnd"/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 xml:space="preserve"> 035-2021-MINEDU/VMGI-DIGC, que aprueba la “Guía para la Gestión Escolar en las Instituciones Educativas y Programas Educativos de Educación Básica”</w:t>
      </w:r>
    </w:p>
    <w:p w14:paraId="4BB82FD9" w14:textId="77777777" w:rsidR="008F1834" w:rsidRPr="00916651" w:rsidRDefault="008F1834" w:rsidP="008F1834">
      <w:pPr>
        <w:widowControl w:val="0"/>
        <w:autoSpaceDE w:val="0"/>
        <w:autoSpaceDN w:val="0"/>
        <w:ind w:right="197" w:firstLine="1440"/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>Que, la RM N°186-2022-MINEDU, deroga las RM N°531-2021-MINEDU, RM N°048-2022-MINEDU y RM N°108-2022-MINEDU, y aprueba la Norma denominado “Disposiciones para la prestación del servicio educativo durante el año escolar 2022 en instituciones y programas educativos de la Educación Básica, ubicados en los ámbitos urbano y rural”;</w:t>
      </w:r>
    </w:p>
    <w:p w14:paraId="741063A8" w14:textId="77777777" w:rsidR="008F1834" w:rsidRPr="00916651" w:rsidRDefault="008F1834" w:rsidP="008F1834">
      <w:pPr>
        <w:widowControl w:val="0"/>
        <w:autoSpaceDE w:val="0"/>
        <w:autoSpaceDN w:val="0"/>
        <w:ind w:right="197" w:firstLine="1440"/>
        <w:jc w:val="both"/>
        <w:rPr>
          <w:rFonts w:asciiTheme="minorHAnsi" w:eastAsia="Arial MT" w:hAnsiTheme="minorHAnsi" w:cstheme="minorHAnsi"/>
          <w:sz w:val="22"/>
          <w:szCs w:val="22"/>
          <w:lang w:eastAsia="en-US"/>
        </w:rPr>
      </w:pPr>
    </w:p>
    <w:p w14:paraId="33CC1D57" w14:textId="77777777" w:rsidR="008F1834" w:rsidRPr="00916651" w:rsidRDefault="008F1834" w:rsidP="008F1834">
      <w:pPr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ab/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ab/>
        <w:t xml:space="preserve">De conformidad con lo establecido en la Constitución Política del Perú;  </w:t>
      </w:r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Ley </w:t>
      </w:r>
      <w:proofErr w:type="spellStart"/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>N°</w:t>
      </w:r>
      <w:proofErr w:type="spellEnd"/>
      <w:r w:rsidRPr="00916651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 28044, Ley General de Educación y su Reglamento </w:t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Decreto Supremo N°011-2012-ED, Ley </w:t>
      </w:r>
      <w:proofErr w:type="spellStart"/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>N°</w:t>
      </w:r>
      <w:proofErr w:type="spellEnd"/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 29664, Ley del Sistema Nacional de Gestión del Riesgo de desastres (SINAGERD), su Reglamento, aprobado por el Decreto Supremo N°048-2011-PCM; RM N°186-2022-MINEDU, 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 xml:space="preserve">Decreto Supremo </w:t>
      </w:r>
      <w:proofErr w:type="spellStart"/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N°</w:t>
      </w:r>
      <w:proofErr w:type="spellEnd"/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 xml:space="preserve"> 038-2021-PCM, Política Nacional de Gestión del Riesgo de desastres al 2050, Resolución Ministerial N°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>189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-2021-MINEDU, Decreto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Supremo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 xml:space="preserve">N°006-2021-MINEDU y  </w:t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RM </w:t>
      </w:r>
      <w:proofErr w:type="spellStart"/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>N°</w:t>
      </w:r>
      <w:proofErr w:type="spellEnd"/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 013-2022-PCM Aprueban la ejecución de simulacros y simulaciones para los años 2022 al 2024;</w:t>
      </w:r>
    </w:p>
    <w:p w14:paraId="388E6F71" w14:textId="77777777" w:rsidR="008F1834" w:rsidRDefault="008F1834" w:rsidP="008F1834">
      <w:pPr>
        <w:widowControl w:val="0"/>
        <w:autoSpaceDE w:val="0"/>
        <w:autoSpaceDN w:val="0"/>
        <w:ind w:right="198" w:firstLine="1427"/>
        <w:jc w:val="both"/>
        <w:rPr>
          <w:rFonts w:asciiTheme="minorHAnsi" w:eastAsia="Arial MT" w:hAnsiTheme="minorHAnsi" w:cstheme="minorHAnsi"/>
          <w:sz w:val="22"/>
          <w:szCs w:val="22"/>
          <w:lang w:val="es-PE" w:eastAsia="en-US"/>
        </w:rPr>
      </w:pPr>
    </w:p>
    <w:p w14:paraId="4B561DEA" w14:textId="77777777" w:rsidR="008F1834" w:rsidRDefault="008F1834" w:rsidP="008F1834">
      <w:pPr>
        <w:widowControl w:val="0"/>
        <w:autoSpaceDE w:val="0"/>
        <w:autoSpaceDN w:val="0"/>
        <w:ind w:right="198" w:firstLine="1427"/>
        <w:jc w:val="both"/>
        <w:rPr>
          <w:rFonts w:asciiTheme="minorHAnsi" w:eastAsia="Arial MT" w:hAnsiTheme="minorHAnsi" w:cstheme="minorHAnsi"/>
          <w:sz w:val="22"/>
          <w:szCs w:val="22"/>
          <w:lang w:val="es-PE" w:eastAsia="en-US"/>
        </w:rPr>
      </w:pPr>
    </w:p>
    <w:p w14:paraId="41C66802" w14:textId="77777777" w:rsidR="008F1834" w:rsidRDefault="008F1834" w:rsidP="008F1834">
      <w:pPr>
        <w:widowControl w:val="0"/>
        <w:autoSpaceDE w:val="0"/>
        <w:autoSpaceDN w:val="0"/>
        <w:ind w:right="198" w:firstLine="1427"/>
        <w:jc w:val="both"/>
        <w:rPr>
          <w:rFonts w:asciiTheme="minorHAnsi" w:eastAsia="Arial MT" w:hAnsiTheme="minorHAnsi" w:cstheme="minorHAnsi"/>
          <w:sz w:val="22"/>
          <w:szCs w:val="22"/>
          <w:lang w:val="es-PE" w:eastAsia="en-US"/>
        </w:rPr>
      </w:pPr>
    </w:p>
    <w:p w14:paraId="7390F1EF" w14:textId="77777777" w:rsidR="008F1834" w:rsidRPr="00916651" w:rsidRDefault="008F1834" w:rsidP="008F1834">
      <w:pPr>
        <w:widowControl w:val="0"/>
        <w:autoSpaceDE w:val="0"/>
        <w:autoSpaceDN w:val="0"/>
        <w:ind w:right="198" w:firstLine="1427"/>
        <w:jc w:val="both"/>
        <w:rPr>
          <w:rFonts w:asciiTheme="minorHAnsi" w:eastAsia="Arial MT" w:hAnsiTheme="minorHAnsi" w:cstheme="minorHAnsi"/>
          <w:sz w:val="22"/>
          <w:szCs w:val="22"/>
          <w:lang w:val="es-PE" w:eastAsia="en-US"/>
        </w:rPr>
      </w:pPr>
    </w:p>
    <w:p w14:paraId="1A9E5C88" w14:textId="77777777" w:rsidR="008F1834" w:rsidRPr="00916651" w:rsidRDefault="008F1834" w:rsidP="008F1834">
      <w:pPr>
        <w:widowControl w:val="0"/>
        <w:autoSpaceDE w:val="0"/>
        <w:autoSpaceDN w:val="0"/>
        <w:ind w:left="720" w:firstLine="720"/>
        <w:rPr>
          <w:rFonts w:asciiTheme="minorHAnsi" w:eastAsia="Arial MT" w:hAnsiTheme="minorHAnsi" w:cstheme="minorHAnsi"/>
          <w:b/>
          <w:sz w:val="22"/>
          <w:szCs w:val="22"/>
          <w:lang w:eastAsia="en-US"/>
        </w:rPr>
      </w:pPr>
      <w:r w:rsidRPr="00916651">
        <w:rPr>
          <w:rFonts w:asciiTheme="minorHAnsi" w:eastAsia="Arial MT" w:hAnsiTheme="minorHAnsi" w:cstheme="minorHAnsi"/>
          <w:b/>
          <w:sz w:val="22"/>
          <w:szCs w:val="22"/>
          <w:lang w:eastAsia="en-US"/>
        </w:rPr>
        <w:t>SE</w:t>
      </w:r>
      <w:r w:rsidRPr="00916651">
        <w:rPr>
          <w:rFonts w:asciiTheme="minorHAnsi" w:eastAsia="Arial MT" w:hAnsiTheme="minorHAnsi" w:cstheme="minorHAnsi"/>
          <w:b/>
          <w:spacing w:val="-2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b/>
          <w:sz w:val="22"/>
          <w:szCs w:val="22"/>
          <w:lang w:eastAsia="en-US"/>
        </w:rPr>
        <w:t>RESUELVE:</w:t>
      </w:r>
    </w:p>
    <w:p w14:paraId="485086E0" w14:textId="77777777" w:rsidR="008F1834" w:rsidRPr="00916651" w:rsidRDefault="008F1834" w:rsidP="008F1834">
      <w:pPr>
        <w:widowControl w:val="0"/>
        <w:autoSpaceDE w:val="0"/>
        <w:autoSpaceDN w:val="0"/>
        <w:rPr>
          <w:rFonts w:asciiTheme="minorHAnsi" w:eastAsia="Arial MT" w:hAnsiTheme="minorHAnsi" w:cstheme="minorHAnsi"/>
          <w:b/>
          <w:sz w:val="22"/>
          <w:szCs w:val="22"/>
          <w:lang w:eastAsia="en-US"/>
        </w:rPr>
      </w:pPr>
    </w:p>
    <w:p w14:paraId="5453256D" w14:textId="77777777" w:rsidR="008F1834" w:rsidRPr="00916651" w:rsidRDefault="008F1834" w:rsidP="008F1834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  <w:r w:rsidRPr="00916651">
        <w:rPr>
          <w:rFonts w:asciiTheme="minorHAnsi" w:eastAsia="Arial MT" w:hAnsiTheme="minorHAnsi" w:cstheme="minorHAnsi"/>
          <w:b/>
          <w:sz w:val="22"/>
          <w:szCs w:val="22"/>
          <w:lang w:eastAsia="en-US"/>
        </w:rPr>
        <w:tab/>
      </w:r>
      <w:r w:rsidRPr="00916651">
        <w:rPr>
          <w:rFonts w:asciiTheme="minorHAnsi" w:eastAsia="Arial MT" w:hAnsiTheme="minorHAnsi" w:cstheme="minorHAnsi"/>
          <w:b/>
          <w:sz w:val="22"/>
          <w:szCs w:val="22"/>
          <w:lang w:eastAsia="en-US"/>
        </w:rPr>
        <w:tab/>
        <w:t>ARTÍCULO</w:t>
      </w:r>
      <w:r w:rsidRPr="00916651">
        <w:rPr>
          <w:rFonts w:asciiTheme="minorHAnsi" w:eastAsia="Arial MT" w:hAnsiTheme="minorHAnsi" w:cstheme="minorHAnsi"/>
          <w:b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b/>
          <w:sz w:val="22"/>
          <w:szCs w:val="22"/>
          <w:lang w:eastAsia="en-US"/>
        </w:rPr>
        <w:t>1°. -</w:t>
      </w:r>
      <w:r w:rsidRPr="00916651">
        <w:rPr>
          <w:rFonts w:asciiTheme="minorHAnsi" w:eastAsia="Arial MT" w:hAnsiTheme="minorHAnsi" w:cstheme="minorHAnsi"/>
          <w:b/>
          <w:spacing w:val="1"/>
          <w:sz w:val="22"/>
          <w:szCs w:val="22"/>
          <w:lang w:eastAsia="en-US"/>
        </w:rPr>
        <w:t xml:space="preserve"> R</w:t>
      </w:r>
      <w:r w:rsidRPr="00916651">
        <w:rPr>
          <w:rFonts w:asciiTheme="minorHAnsi" w:eastAsia="Arial MT" w:hAnsiTheme="minorHAnsi" w:cstheme="minorHAnsi"/>
          <w:b/>
          <w:sz w:val="22"/>
          <w:szCs w:val="22"/>
          <w:lang w:eastAsia="en-US"/>
        </w:rPr>
        <w:t>ECONOCER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a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los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miembros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 la Brigada de Educación Ambiental y Gestión</w:t>
      </w:r>
      <w:r w:rsidRPr="00916651">
        <w:rPr>
          <w:rFonts w:asciiTheme="minorHAnsi" w:eastAsia="Arial MT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>de Riesgo de Desastres de</w:t>
      </w:r>
      <w:r w:rsidRPr="00916651">
        <w:rPr>
          <w:rFonts w:asciiTheme="minorHAnsi" w:eastAsia="Arial MT" w:hAnsiTheme="minorHAnsi" w:cstheme="minorHAnsi"/>
          <w:spacing w:val="16"/>
          <w:sz w:val="22"/>
          <w:szCs w:val="22"/>
          <w:lang w:eastAsia="en-US"/>
        </w:rPr>
        <w:t xml:space="preserve"> </w:t>
      </w:r>
      <w:r w:rsidRPr="00916651">
        <w:rPr>
          <w:rFonts w:asciiTheme="minorHAnsi" w:eastAsia="Arial MT" w:hAnsiTheme="minorHAnsi" w:cstheme="minorHAnsi"/>
          <w:sz w:val="22"/>
          <w:szCs w:val="22"/>
          <w:lang w:eastAsia="en-US"/>
        </w:rPr>
        <w:t xml:space="preserve">la </w:t>
      </w:r>
      <w:r w:rsidRPr="00916651">
        <w:rPr>
          <w:rFonts w:asciiTheme="minorHAnsi" w:hAnsiTheme="minorHAnsi" w:cstheme="minorHAnsi"/>
          <w:sz w:val="22"/>
          <w:szCs w:val="22"/>
          <w:lang w:eastAsia="es-PE"/>
        </w:rPr>
        <w:t xml:space="preserve">Institución Educativa </w:t>
      </w:r>
      <w:proofErr w:type="spellStart"/>
      <w:r w:rsidRPr="00916651">
        <w:rPr>
          <w:rFonts w:asciiTheme="minorHAnsi" w:hAnsiTheme="minorHAnsi" w:cstheme="minorHAnsi"/>
          <w:sz w:val="22"/>
          <w:szCs w:val="22"/>
          <w:lang w:eastAsia="es-PE"/>
        </w:rPr>
        <w:t>N°</w:t>
      </w:r>
      <w:proofErr w:type="spellEnd"/>
      <w:r w:rsidRPr="00916651">
        <w:rPr>
          <w:rFonts w:asciiTheme="minorHAnsi" w:hAnsiTheme="minorHAnsi" w:cstheme="minorHAnsi"/>
          <w:sz w:val="22"/>
          <w:szCs w:val="22"/>
          <w:lang w:eastAsia="es-PE"/>
        </w:rPr>
        <w:t xml:space="preserve"> …………. De………</w:t>
      </w:r>
      <w:proofErr w:type="gramStart"/>
      <w:r w:rsidRPr="00916651">
        <w:rPr>
          <w:rFonts w:asciiTheme="minorHAnsi" w:hAnsiTheme="minorHAnsi" w:cstheme="minorHAnsi"/>
          <w:sz w:val="22"/>
          <w:szCs w:val="22"/>
          <w:lang w:eastAsia="es-PE"/>
        </w:rPr>
        <w:t>…….</w:t>
      </w:r>
      <w:proofErr w:type="gramEnd"/>
      <w:r w:rsidRPr="00916651">
        <w:rPr>
          <w:rFonts w:asciiTheme="minorHAnsi" w:hAnsiTheme="minorHAnsi" w:cstheme="minorHAnsi"/>
          <w:sz w:val="22"/>
          <w:szCs w:val="22"/>
          <w:lang w:eastAsia="es-PE"/>
        </w:rPr>
        <w:t>, del distrito de ……………., provincia de Acomayo, del ámbito de la Unidad de Gestión Educativa Local de Acomayo</w:t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 para el periodo 2022, la cual queda conformada de la siguiente manera:</w:t>
      </w:r>
    </w:p>
    <w:p w14:paraId="14CFAF93" w14:textId="77777777" w:rsidR="008F1834" w:rsidRPr="00916651" w:rsidRDefault="008F1834" w:rsidP="008F1834">
      <w:pPr>
        <w:tabs>
          <w:tab w:val="left" w:pos="529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"/>
        <w:gridCol w:w="1697"/>
        <w:gridCol w:w="1421"/>
        <w:gridCol w:w="641"/>
        <w:gridCol w:w="1116"/>
        <w:gridCol w:w="1125"/>
        <w:gridCol w:w="1491"/>
      </w:tblGrid>
      <w:tr w:rsidR="008F1834" w:rsidRPr="00916651" w14:paraId="072A50F1" w14:textId="77777777" w:rsidTr="0088188F">
        <w:trPr>
          <w:trHeight w:val="431"/>
        </w:trPr>
        <w:tc>
          <w:tcPr>
            <w:tcW w:w="1042" w:type="dxa"/>
            <w:vAlign w:val="center"/>
          </w:tcPr>
          <w:p w14:paraId="7E8F603B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BRIGA</w:t>
            </w:r>
          </w:p>
          <w:p w14:paraId="5D6BC2B9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DISTA</w:t>
            </w:r>
          </w:p>
        </w:tc>
        <w:tc>
          <w:tcPr>
            <w:tcW w:w="1883" w:type="dxa"/>
            <w:vAlign w:val="center"/>
          </w:tcPr>
          <w:p w14:paraId="0A1A26D3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s-PE" w:eastAsia="en-US"/>
              </w:rPr>
              <w:t>CARGO</w:t>
            </w:r>
          </w:p>
        </w:tc>
        <w:tc>
          <w:tcPr>
            <w:tcW w:w="1876" w:type="dxa"/>
            <w:vAlign w:val="center"/>
          </w:tcPr>
          <w:p w14:paraId="28502A8B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816" w:type="dxa"/>
            <w:vAlign w:val="center"/>
          </w:tcPr>
          <w:p w14:paraId="267CF1B0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N°</w:t>
            </w:r>
            <w:proofErr w:type="spellEnd"/>
          </w:p>
          <w:p w14:paraId="2250A297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DNI</w:t>
            </w:r>
          </w:p>
        </w:tc>
        <w:tc>
          <w:tcPr>
            <w:tcW w:w="1308" w:type="dxa"/>
            <w:vAlign w:val="center"/>
          </w:tcPr>
          <w:p w14:paraId="0A7A306F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N°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 xml:space="preserve"> CELULAR</w:t>
            </w:r>
          </w:p>
        </w:tc>
        <w:tc>
          <w:tcPr>
            <w:tcW w:w="1472" w:type="dxa"/>
            <w:vAlign w:val="center"/>
          </w:tcPr>
          <w:p w14:paraId="0CA0C0EF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 xml:space="preserve">CARGO EN LA </w:t>
            </w:r>
            <w:proofErr w:type="gramStart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I.E</w:t>
            </w:r>
            <w:proofErr w:type="gramEnd"/>
          </w:p>
        </w:tc>
        <w:tc>
          <w:tcPr>
            <w:tcW w:w="1174" w:type="dxa"/>
          </w:tcPr>
          <w:p w14:paraId="0E16438E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CORREO ELECTRONICO</w:t>
            </w:r>
          </w:p>
        </w:tc>
      </w:tr>
      <w:tr w:rsidR="008F1834" w:rsidRPr="00916651" w14:paraId="3F12659C" w14:textId="77777777" w:rsidTr="0088188F">
        <w:trPr>
          <w:trHeight w:val="385"/>
        </w:trPr>
        <w:tc>
          <w:tcPr>
            <w:tcW w:w="2925" w:type="dxa"/>
            <w:gridSpan w:val="2"/>
            <w:vAlign w:val="center"/>
          </w:tcPr>
          <w:p w14:paraId="7D6FE36C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Brigadista Líder</w:t>
            </w:r>
          </w:p>
        </w:tc>
        <w:tc>
          <w:tcPr>
            <w:tcW w:w="1876" w:type="dxa"/>
            <w:vAlign w:val="center"/>
          </w:tcPr>
          <w:p w14:paraId="48749714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  <w:vAlign w:val="center"/>
          </w:tcPr>
          <w:p w14:paraId="3BD4A306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  <w:vAlign w:val="center"/>
          </w:tcPr>
          <w:p w14:paraId="677EDEF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  <w:vAlign w:val="center"/>
          </w:tcPr>
          <w:p w14:paraId="093C960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Director</w:t>
            </w:r>
          </w:p>
        </w:tc>
        <w:tc>
          <w:tcPr>
            <w:tcW w:w="1174" w:type="dxa"/>
          </w:tcPr>
          <w:p w14:paraId="745369E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0A700C28" w14:textId="77777777" w:rsidTr="0088188F">
        <w:tc>
          <w:tcPr>
            <w:tcW w:w="1042" w:type="dxa"/>
            <w:vMerge w:val="restart"/>
            <w:textDirection w:val="btLr"/>
            <w:vAlign w:val="center"/>
          </w:tcPr>
          <w:p w14:paraId="3FD0EF68" w14:textId="77777777" w:rsidR="008F1834" w:rsidRPr="00916651" w:rsidRDefault="008F1834" w:rsidP="0088188F">
            <w:pPr>
              <w:tabs>
                <w:tab w:val="left" w:pos="5292"/>
              </w:tabs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 xml:space="preserve">Brigadista Responsable (Docente, Administrativo y/o </w:t>
            </w:r>
            <w:proofErr w:type="gramStart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PP.FF</w:t>
            </w:r>
            <w:proofErr w:type="gramEnd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)</w:t>
            </w:r>
          </w:p>
        </w:tc>
        <w:tc>
          <w:tcPr>
            <w:tcW w:w="1883" w:type="dxa"/>
          </w:tcPr>
          <w:p w14:paraId="4D7D4B8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Cambio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climático</w:t>
            </w:r>
            <w:proofErr w:type="spellEnd"/>
          </w:p>
        </w:tc>
        <w:tc>
          <w:tcPr>
            <w:tcW w:w="1876" w:type="dxa"/>
          </w:tcPr>
          <w:p w14:paraId="5AC7B00B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39B977B4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1B3208D6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6989C86A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65DA801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3ADD34EB" w14:textId="77777777" w:rsidTr="0088188F">
        <w:tc>
          <w:tcPr>
            <w:tcW w:w="1042" w:type="dxa"/>
            <w:vMerge/>
            <w:vAlign w:val="center"/>
          </w:tcPr>
          <w:p w14:paraId="078F174D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177DA45D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Protección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biodiversidad</w:t>
            </w:r>
            <w:proofErr w:type="spellEnd"/>
          </w:p>
        </w:tc>
        <w:tc>
          <w:tcPr>
            <w:tcW w:w="1876" w:type="dxa"/>
          </w:tcPr>
          <w:p w14:paraId="4A1750E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7B86EAC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01E9DE1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03F9CD5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2146F978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3C780667" w14:textId="77777777" w:rsidTr="0088188F">
        <w:tc>
          <w:tcPr>
            <w:tcW w:w="1042" w:type="dxa"/>
            <w:vMerge/>
            <w:vAlign w:val="center"/>
          </w:tcPr>
          <w:p w14:paraId="5343FF23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729FC91D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Ecoeficiencia</w:t>
            </w:r>
            <w:proofErr w:type="spellEnd"/>
          </w:p>
        </w:tc>
        <w:tc>
          <w:tcPr>
            <w:tcW w:w="1876" w:type="dxa"/>
          </w:tcPr>
          <w:p w14:paraId="76F350D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6F7183A6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70D46A04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1FF41F4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735FC79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455EF15C" w14:textId="77777777" w:rsidTr="0088188F">
        <w:tc>
          <w:tcPr>
            <w:tcW w:w="1042" w:type="dxa"/>
            <w:vMerge/>
            <w:vAlign w:val="center"/>
          </w:tcPr>
          <w:p w14:paraId="639A79A7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3839EC8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Salud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primeros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auxilios</w:t>
            </w:r>
            <w:proofErr w:type="spellEnd"/>
          </w:p>
        </w:tc>
        <w:tc>
          <w:tcPr>
            <w:tcW w:w="1876" w:type="dxa"/>
          </w:tcPr>
          <w:p w14:paraId="2133263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424D266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24C62564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6095321C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56B052A2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239C597E" w14:textId="77777777" w:rsidTr="0088188F">
        <w:tc>
          <w:tcPr>
            <w:tcW w:w="1042" w:type="dxa"/>
            <w:vMerge/>
            <w:vAlign w:val="center"/>
          </w:tcPr>
          <w:p w14:paraId="665E2E76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46294F1E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Señalización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evacuación</w:t>
            </w:r>
            <w:proofErr w:type="spellEnd"/>
          </w:p>
        </w:tc>
        <w:tc>
          <w:tcPr>
            <w:tcW w:w="1876" w:type="dxa"/>
          </w:tcPr>
          <w:p w14:paraId="39CCFB1B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07CA000C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6B70798A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54F3914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1F192B3C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5820093F" w14:textId="77777777" w:rsidTr="0088188F">
        <w:tc>
          <w:tcPr>
            <w:tcW w:w="1042" w:type="dxa"/>
            <w:vMerge/>
            <w:vAlign w:val="center"/>
          </w:tcPr>
          <w:p w14:paraId="4021EF32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70E22262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protección</w:t>
            </w:r>
            <w:proofErr w:type="spellEnd"/>
          </w:p>
        </w:tc>
        <w:tc>
          <w:tcPr>
            <w:tcW w:w="1876" w:type="dxa"/>
          </w:tcPr>
          <w:p w14:paraId="2E4E05E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02457C50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3EBEB32C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34EC7BF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6F5CD9E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0E01B654" w14:textId="77777777" w:rsidTr="0088188F">
        <w:tc>
          <w:tcPr>
            <w:tcW w:w="1042" w:type="dxa"/>
            <w:vMerge/>
            <w:vAlign w:val="center"/>
          </w:tcPr>
          <w:p w14:paraId="600F94D2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50CD1B7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Contra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incendio</w:t>
            </w:r>
            <w:proofErr w:type="spellEnd"/>
          </w:p>
        </w:tc>
        <w:tc>
          <w:tcPr>
            <w:tcW w:w="1876" w:type="dxa"/>
          </w:tcPr>
          <w:p w14:paraId="67A2D87A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6D57A80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56D5B0A4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5EE661E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47471BC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60C34BFF" w14:textId="77777777" w:rsidTr="0088188F">
        <w:tc>
          <w:tcPr>
            <w:tcW w:w="1042" w:type="dxa"/>
            <w:vMerge/>
            <w:vAlign w:val="center"/>
          </w:tcPr>
          <w:p w14:paraId="72BC72DA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428F1A3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Soporte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socioemocional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actividades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lúdicas</w:t>
            </w:r>
            <w:proofErr w:type="spellEnd"/>
          </w:p>
        </w:tc>
        <w:tc>
          <w:tcPr>
            <w:tcW w:w="1876" w:type="dxa"/>
          </w:tcPr>
          <w:p w14:paraId="06ECB38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41B000D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181CCD76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2402F8CB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210F3DD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5CB8F58F" w14:textId="77777777" w:rsidTr="0088188F">
        <w:tc>
          <w:tcPr>
            <w:tcW w:w="1042" w:type="dxa"/>
            <w:vAlign w:val="center"/>
          </w:tcPr>
          <w:p w14:paraId="3F476402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BRIGA</w:t>
            </w:r>
          </w:p>
          <w:p w14:paraId="30D4698F" w14:textId="77777777" w:rsidR="008F1834" w:rsidRPr="00916651" w:rsidRDefault="008F1834" w:rsidP="0088188F">
            <w:pPr>
              <w:tabs>
                <w:tab w:val="left" w:pos="5292"/>
              </w:tabs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DISTA</w:t>
            </w:r>
          </w:p>
        </w:tc>
        <w:tc>
          <w:tcPr>
            <w:tcW w:w="1883" w:type="dxa"/>
            <w:vAlign w:val="center"/>
          </w:tcPr>
          <w:p w14:paraId="5FE25BB4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s-PE" w:eastAsia="en-US"/>
              </w:rPr>
              <w:t>CARGO</w:t>
            </w:r>
          </w:p>
        </w:tc>
        <w:tc>
          <w:tcPr>
            <w:tcW w:w="1876" w:type="dxa"/>
            <w:vAlign w:val="center"/>
          </w:tcPr>
          <w:p w14:paraId="09E4F08B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816" w:type="dxa"/>
            <w:vAlign w:val="center"/>
          </w:tcPr>
          <w:p w14:paraId="2EECCA68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N°</w:t>
            </w:r>
            <w:proofErr w:type="spellEnd"/>
          </w:p>
          <w:p w14:paraId="4D1DBD50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DNI</w:t>
            </w:r>
          </w:p>
        </w:tc>
        <w:tc>
          <w:tcPr>
            <w:tcW w:w="1308" w:type="dxa"/>
            <w:vAlign w:val="center"/>
          </w:tcPr>
          <w:p w14:paraId="08F4957C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N°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 xml:space="preserve"> CELULAR</w:t>
            </w:r>
          </w:p>
        </w:tc>
        <w:tc>
          <w:tcPr>
            <w:tcW w:w="1472" w:type="dxa"/>
            <w:vAlign w:val="center"/>
          </w:tcPr>
          <w:p w14:paraId="2A176D58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NIVEL Y GRADO</w:t>
            </w:r>
          </w:p>
        </w:tc>
        <w:tc>
          <w:tcPr>
            <w:tcW w:w="1174" w:type="dxa"/>
          </w:tcPr>
          <w:p w14:paraId="5FCAA4C1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CORREO ELECTRONICO</w:t>
            </w:r>
          </w:p>
          <w:p w14:paraId="7C1F6D81" w14:textId="77777777" w:rsidR="008F1834" w:rsidRPr="00916651" w:rsidRDefault="008F1834" w:rsidP="0088188F">
            <w:pPr>
              <w:tabs>
                <w:tab w:val="left" w:pos="5292"/>
              </w:tabs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(opcional)</w:t>
            </w:r>
          </w:p>
        </w:tc>
      </w:tr>
      <w:tr w:rsidR="008F1834" w:rsidRPr="00916651" w14:paraId="697F0590" w14:textId="77777777" w:rsidTr="0088188F">
        <w:tc>
          <w:tcPr>
            <w:tcW w:w="1042" w:type="dxa"/>
            <w:vMerge w:val="restart"/>
            <w:textDirection w:val="btLr"/>
            <w:vAlign w:val="center"/>
          </w:tcPr>
          <w:p w14:paraId="3EB146FE" w14:textId="77777777" w:rsidR="008F1834" w:rsidRPr="00916651" w:rsidRDefault="008F1834" w:rsidP="0088188F">
            <w:pPr>
              <w:tabs>
                <w:tab w:val="left" w:pos="5292"/>
              </w:tabs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  <w:t>Brigadista Escolar(apoyo)</w:t>
            </w:r>
          </w:p>
        </w:tc>
        <w:tc>
          <w:tcPr>
            <w:tcW w:w="1883" w:type="dxa"/>
          </w:tcPr>
          <w:p w14:paraId="31FD422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Cambio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climático</w:t>
            </w:r>
            <w:proofErr w:type="spellEnd"/>
          </w:p>
        </w:tc>
        <w:tc>
          <w:tcPr>
            <w:tcW w:w="1876" w:type="dxa"/>
          </w:tcPr>
          <w:p w14:paraId="5BDFE81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37D7F2AE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7285D0C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12A66A4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1547406B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2265F988" w14:textId="77777777" w:rsidTr="0088188F">
        <w:tc>
          <w:tcPr>
            <w:tcW w:w="1042" w:type="dxa"/>
            <w:vMerge/>
          </w:tcPr>
          <w:p w14:paraId="4905441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6A12444D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Protección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biodiversidad</w:t>
            </w:r>
            <w:proofErr w:type="spellEnd"/>
          </w:p>
        </w:tc>
        <w:tc>
          <w:tcPr>
            <w:tcW w:w="1876" w:type="dxa"/>
          </w:tcPr>
          <w:p w14:paraId="59D33A4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176F9CBF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2FDD14E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4F774FEF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2F426D40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73DFC726" w14:textId="77777777" w:rsidTr="0088188F">
        <w:tc>
          <w:tcPr>
            <w:tcW w:w="1042" w:type="dxa"/>
            <w:vMerge/>
          </w:tcPr>
          <w:p w14:paraId="3D22A29C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74C50A18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Ecoeficiencia</w:t>
            </w:r>
            <w:proofErr w:type="spellEnd"/>
          </w:p>
        </w:tc>
        <w:tc>
          <w:tcPr>
            <w:tcW w:w="1876" w:type="dxa"/>
          </w:tcPr>
          <w:p w14:paraId="4621293D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0137E002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57994DD8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2F4C3C40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1AB02DF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69531C6A" w14:textId="77777777" w:rsidTr="0088188F">
        <w:tc>
          <w:tcPr>
            <w:tcW w:w="1042" w:type="dxa"/>
            <w:vMerge/>
          </w:tcPr>
          <w:p w14:paraId="6AE7F104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5F161C2A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Salud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primeros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auxilios</w:t>
            </w:r>
            <w:proofErr w:type="spellEnd"/>
          </w:p>
        </w:tc>
        <w:tc>
          <w:tcPr>
            <w:tcW w:w="1876" w:type="dxa"/>
          </w:tcPr>
          <w:p w14:paraId="6E435EE2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299BE5F6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5CD1CA88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7753BE2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62B232C8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64041E2B" w14:textId="77777777" w:rsidTr="0088188F">
        <w:tc>
          <w:tcPr>
            <w:tcW w:w="1042" w:type="dxa"/>
            <w:vMerge/>
          </w:tcPr>
          <w:p w14:paraId="3475EEB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2B53C50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Señalización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evacuación</w:t>
            </w:r>
            <w:proofErr w:type="spellEnd"/>
          </w:p>
        </w:tc>
        <w:tc>
          <w:tcPr>
            <w:tcW w:w="1876" w:type="dxa"/>
          </w:tcPr>
          <w:p w14:paraId="47B9D875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3FB1EE9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281A50B9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1497A273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183FD612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  <w:tr w:rsidR="008F1834" w:rsidRPr="00916651" w14:paraId="6821A694" w14:textId="77777777" w:rsidTr="0088188F">
        <w:tc>
          <w:tcPr>
            <w:tcW w:w="1042" w:type="dxa"/>
            <w:vMerge/>
          </w:tcPr>
          <w:p w14:paraId="0D06493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883" w:type="dxa"/>
          </w:tcPr>
          <w:p w14:paraId="4533848B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Seguridad</w:t>
            </w:r>
            <w:proofErr w:type="spellEnd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91665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protección</w:t>
            </w:r>
            <w:proofErr w:type="spellEnd"/>
          </w:p>
        </w:tc>
        <w:tc>
          <w:tcPr>
            <w:tcW w:w="1876" w:type="dxa"/>
          </w:tcPr>
          <w:p w14:paraId="64709FDC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816" w:type="dxa"/>
          </w:tcPr>
          <w:p w14:paraId="4FB1B32E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308" w:type="dxa"/>
          </w:tcPr>
          <w:p w14:paraId="6F33DA01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472" w:type="dxa"/>
          </w:tcPr>
          <w:p w14:paraId="333F4097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1174" w:type="dxa"/>
          </w:tcPr>
          <w:p w14:paraId="1C9DADCF" w14:textId="77777777" w:rsidR="008F1834" w:rsidRPr="00916651" w:rsidRDefault="008F1834" w:rsidP="0088188F">
            <w:pPr>
              <w:tabs>
                <w:tab w:val="left" w:pos="5292"/>
              </w:tabs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</w:tr>
    </w:tbl>
    <w:p w14:paraId="6E00676F" w14:textId="77777777" w:rsidR="008F1834" w:rsidRPr="00916651" w:rsidRDefault="008F1834" w:rsidP="008F1834">
      <w:pPr>
        <w:tabs>
          <w:tab w:val="left" w:pos="529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</w:pPr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 xml:space="preserve">                       </w:t>
      </w:r>
    </w:p>
    <w:p w14:paraId="208D0E34" w14:textId="77777777" w:rsidR="008F1834" w:rsidRPr="00916651" w:rsidRDefault="008F1834" w:rsidP="008F1834">
      <w:pPr>
        <w:tabs>
          <w:tab w:val="left" w:pos="5292"/>
        </w:tabs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 xml:space="preserve">                        ARTÍCULO 2</w:t>
      </w:r>
      <w:proofErr w:type="gramStart"/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>°.-</w:t>
      </w:r>
      <w:proofErr w:type="gramEnd"/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 xml:space="preserve">  </w:t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>Los(as) Brigadistas responsables y escolares, integrantes de la Brigada de Educación Ambiental y de Gestión del Riesgo de Desastres de la institución educativa 2022, utilizarán un distintivo en el brazo izquierdo con los colores determinados, para su identificación en los simulacros y en casos reales de una emergencia.</w:t>
      </w:r>
    </w:p>
    <w:p w14:paraId="5E66A48D" w14:textId="77777777" w:rsidR="008F1834" w:rsidRPr="00916651" w:rsidRDefault="008F1834" w:rsidP="008F1834">
      <w:pPr>
        <w:tabs>
          <w:tab w:val="left" w:pos="5292"/>
        </w:tabs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</w:p>
    <w:p w14:paraId="22C38FE3" w14:textId="77777777" w:rsidR="008F1834" w:rsidRPr="00916651" w:rsidRDefault="008F1834" w:rsidP="008F1834">
      <w:pPr>
        <w:tabs>
          <w:tab w:val="left" w:pos="5292"/>
        </w:tabs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                       </w:t>
      </w:r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>ARTICULO 3°. -</w:t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 Notificar la presente Resolución a cada integrante de la Brigada de Educación Ambiental y Gestión del Riesgo de Desastres para su conocimiento y cumplimiento de sus funciones, de acuerdo a la normativa vigente.</w:t>
      </w:r>
    </w:p>
    <w:p w14:paraId="4373C910" w14:textId="77777777" w:rsidR="008F1834" w:rsidRPr="00916651" w:rsidRDefault="008F1834" w:rsidP="008F1834">
      <w:pPr>
        <w:tabs>
          <w:tab w:val="left" w:pos="529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</w:pPr>
    </w:p>
    <w:p w14:paraId="4BF53D3C" w14:textId="77777777" w:rsidR="008F1834" w:rsidRPr="00916651" w:rsidRDefault="008F1834" w:rsidP="008F1834">
      <w:pPr>
        <w:tabs>
          <w:tab w:val="left" w:pos="5292"/>
        </w:tabs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 xml:space="preserve">                         ARTÍCULO 4</w:t>
      </w:r>
      <w:proofErr w:type="gramStart"/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>°.-</w:t>
      </w:r>
      <w:proofErr w:type="gramEnd"/>
      <w:r w:rsidRPr="00916651"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  <w:t xml:space="preserve"> REMITIR </w:t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 xml:space="preserve">copia de la presente resolución a la Coordinación del PREVAED 0068 Escuela Segura de la UGEL </w:t>
      </w:r>
      <w:r w:rsidRPr="00916651">
        <w:rPr>
          <w:rFonts w:asciiTheme="minorHAnsi" w:hAnsiTheme="minorHAnsi" w:cstheme="minorHAnsi"/>
          <w:sz w:val="22"/>
          <w:szCs w:val="22"/>
          <w:lang w:eastAsia="es-PE"/>
        </w:rPr>
        <w:t xml:space="preserve">Acomayo, </w:t>
      </w:r>
      <w:r w:rsidRPr="00916651"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  <w:t>para su conocimiento y fines correspondientes.</w:t>
      </w:r>
    </w:p>
    <w:p w14:paraId="1A3AF925" w14:textId="77777777" w:rsidR="008F1834" w:rsidRPr="00916651" w:rsidRDefault="008F1834" w:rsidP="008F1834">
      <w:pPr>
        <w:ind w:left="708" w:firstLine="426"/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6374CBD1" w14:textId="77777777" w:rsidR="008F1834" w:rsidRPr="00916651" w:rsidRDefault="008F1834" w:rsidP="008F1834">
      <w:pPr>
        <w:ind w:left="708" w:firstLine="426"/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12BC06CB" w14:textId="77777777" w:rsidR="008F1834" w:rsidRPr="00916651" w:rsidRDefault="008F1834" w:rsidP="008F1834">
      <w:pPr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  <w:r w:rsidRPr="00916651"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  <w:t>REGISTRESE, COMUNIQUESE Y CÚMPLASE</w:t>
      </w:r>
    </w:p>
    <w:p w14:paraId="525D4282" w14:textId="77777777" w:rsidR="008F1834" w:rsidRPr="00916651" w:rsidRDefault="008F1834" w:rsidP="008F1834">
      <w:pPr>
        <w:ind w:left="708" w:firstLine="426"/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5ECD47DF" w14:textId="77777777" w:rsidR="008F1834" w:rsidRPr="00916651" w:rsidRDefault="008F1834" w:rsidP="008F1834">
      <w:pPr>
        <w:ind w:left="708" w:firstLine="426"/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044B1D44" w14:textId="77777777" w:rsidR="008F1834" w:rsidRPr="00916651" w:rsidRDefault="008F1834" w:rsidP="008F1834">
      <w:pPr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50AE78B8" w14:textId="77777777" w:rsidR="008F1834" w:rsidRPr="00916651" w:rsidRDefault="008F1834" w:rsidP="008F1834">
      <w:pPr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5059FB77" w14:textId="77777777" w:rsidR="008F1834" w:rsidRPr="00916651" w:rsidRDefault="008F1834" w:rsidP="008F1834">
      <w:pPr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2710EF28" w14:textId="77777777" w:rsidR="008F1834" w:rsidRPr="00916651" w:rsidRDefault="008F1834" w:rsidP="008F1834">
      <w:pPr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</w:p>
    <w:p w14:paraId="4FB38CB9" w14:textId="77777777" w:rsidR="008F1834" w:rsidRPr="00916651" w:rsidRDefault="008F1834" w:rsidP="008F1834">
      <w:pPr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  <w:r w:rsidRPr="00916651"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  <w:t>………………………………………………………</w:t>
      </w:r>
    </w:p>
    <w:p w14:paraId="362A8214" w14:textId="77777777" w:rsidR="008F1834" w:rsidRPr="00916651" w:rsidRDefault="008F1834" w:rsidP="008F1834">
      <w:pPr>
        <w:jc w:val="center"/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</w:pPr>
      <w:r w:rsidRPr="00916651"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  <w:t xml:space="preserve">Firma y sello </w:t>
      </w:r>
    </w:p>
    <w:p w14:paraId="17CD102F" w14:textId="77777777" w:rsidR="008F1834" w:rsidRPr="00916651" w:rsidRDefault="008F1834" w:rsidP="008F1834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es-PE" w:eastAsia="en-US"/>
        </w:rPr>
      </w:pPr>
      <w:r w:rsidRPr="00916651">
        <w:rPr>
          <w:rFonts w:asciiTheme="minorHAnsi" w:eastAsia="Arial Unicode MS" w:hAnsiTheme="minorHAnsi" w:cstheme="minorHAnsi"/>
          <w:b/>
          <w:sz w:val="22"/>
          <w:szCs w:val="22"/>
          <w:lang w:val="es-PE" w:eastAsia="en-US"/>
        </w:rPr>
        <w:t>DIRECTOR (a) DE INSTITUCION EDUCATIVA</w:t>
      </w:r>
    </w:p>
    <w:p w14:paraId="30F2A986" w14:textId="77777777" w:rsidR="008F1834" w:rsidRPr="00916651" w:rsidRDefault="008F1834" w:rsidP="008F1834">
      <w:pPr>
        <w:tabs>
          <w:tab w:val="left" w:pos="5292"/>
        </w:tabs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</w:p>
    <w:p w14:paraId="685E5A56" w14:textId="77777777" w:rsidR="008F1834" w:rsidRPr="00916651" w:rsidRDefault="008F1834" w:rsidP="008F1834">
      <w:pPr>
        <w:tabs>
          <w:tab w:val="left" w:pos="5292"/>
        </w:tabs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PE" w:eastAsia="en-US"/>
        </w:rPr>
      </w:pPr>
    </w:p>
    <w:p w14:paraId="06BC7B39" w14:textId="77777777" w:rsidR="008F1834" w:rsidRPr="00916651" w:rsidRDefault="008F1834" w:rsidP="008F183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7CFF55B" w14:textId="77777777" w:rsidR="008F1834" w:rsidRDefault="008F1834" w:rsidP="008F1834"/>
    <w:p w14:paraId="32D2861D" w14:textId="77777777" w:rsidR="00641510" w:rsidRDefault="00641510"/>
    <w:sectPr w:rsidR="00641510" w:rsidSect="00056EF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4DC6"/>
    <w:multiLevelType w:val="hybridMultilevel"/>
    <w:tmpl w:val="BF7A4D0C"/>
    <w:lvl w:ilvl="0" w:tplc="280A0017">
      <w:start w:val="1"/>
      <w:numFmt w:val="lowerLetter"/>
      <w:lvlText w:val="%1)"/>
      <w:lvlJc w:val="left"/>
      <w:pPr>
        <w:ind w:left="3065" w:hanging="360"/>
      </w:pPr>
    </w:lvl>
    <w:lvl w:ilvl="1" w:tplc="280A0019">
      <w:start w:val="1"/>
      <w:numFmt w:val="lowerLetter"/>
      <w:lvlText w:val="%2."/>
      <w:lvlJc w:val="left"/>
      <w:pPr>
        <w:ind w:left="3785" w:hanging="360"/>
      </w:pPr>
    </w:lvl>
    <w:lvl w:ilvl="2" w:tplc="280A000F">
      <w:start w:val="1"/>
      <w:numFmt w:val="decimal"/>
      <w:lvlText w:val="%3."/>
      <w:lvlJc w:val="left"/>
      <w:pPr>
        <w:ind w:left="4505" w:hanging="180"/>
      </w:pPr>
    </w:lvl>
    <w:lvl w:ilvl="3" w:tplc="280A000F" w:tentative="1">
      <w:start w:val="1"/>
      <w:numFmt w:val="decimal"/>
      <w:lvlText w:val="%4."/>
      <w:lvlJc w:val="left"/>
      <w:pPr>
        <w:ind w:left="5225" w:hanging="360"/>
      </w:pPr>
    </w:lvl>
    <w:lvl w:ilvl="4" w:tplc="280A0019" w:tentative="1">
      <w:start w:val="1"/>
      <w:numFmt w:val="lowerLetter"/>
      <w:lvlText w:val="%5."/>
      <w:lvlJc w:val="left"/>
      <w:pPr>
        <w:ind w:left="5945" w:hanging="360"/>
      </w:pPr>
    </w:lvl>
    <w:lvl w:ilvl="5" w:tplc="280A001B" w:tentative="1">
      <w:start w:val="1"/>
      <w:numFmt w:val="lowerRoman"/>
      <w:lvlText w:val="%6."/>
      <w:lvlJc w:val="right"/>
      <w:pPr>
        <w:ind w:left="6665" w:hanging="180"/>
      </w:pPr>
    </w:lvl>
    <w:lvl w:ilvl="6" w:tplc="280A000F" w:tentative="1">
      <w:start w:val="1"/>
      <w:numFmt w:val="decimal"/>
      <w:lvlText w:val="%7."/>
      <w:lvlJc w:val="left"/>
      <w:pPr>
        <w:ind w:left="7385" w:hanging="360"/>
      </w:pPr>
    </w:lvl>
    <w:lvl w:ilvl="7" w:tplc="280A0019" w:tentative="1">
      <w:start w:val="1"/>
      <w:numFmt w:val="lowerLetter"/>
      <w:lvlText w:val="%8."/>
      <w:lvlJc w:val="left"/>
      <w:pPr>
        <w:ind w:left="8105" w:hanging="360"/>
      </w:pPr>
    </w:lvl>
    <w:lvl w:ilvl="8" w:tplc="280A001B" w:tentative="1">
      <w:start w:val="1"/>
      <w:numFmt w:val="lowerRoman"/>
      <w:lvlText w:val="%9."/>
      <w:lvlJc w:val="right"/>
      <w:pPr>
        <w:ind w:left="8825" w:hanging="180"/>
      </w:pPr>
    </w:lvl>
  </w:abstractNum>
  <w:num w:numId="1" w16cid:durableId="134239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34"/>
    <w:rsid w:val="00056EFC"/>
    <w:rsid w:val="00641510"/>
    <w:rsid w:val="008F1834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CE656"/>
  <w15:chartTrackingRefBased/>
  <w15:docId w15:val="{F0017148-B82C-4109-9005-A9298639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6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056EFC"/>
    <w:pPr>
      <w:keepNext/>
      <w:ind w:left="708" w:hanging="708"/>
      <w:outlineLvl w:val="3"/>
    </w:pPr>
    <w:rPr>
      <w:rFonts w:ascii="Bookman Old Style" w:hAnsi="Bookman Old Style"/>
      <w:i/>
      <w:iCs/>
      <w:lang w:val="de-L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,Bulleted List,Lista media 2 - Énfasis 41,SCap1,Sombreado vistoso - Énfasis 31,SubPárrafo de lista,Colorful Shading - Accent 31,Cita Pie de Página,titulo,Titulo de Fígura,TITULO A,Titulo 1"/>
    <w:basedOn w:val="Normal"/>
    <w:link w:val="PrrafodelistaCar"/>
    <w:uiPriority w:val="34"/>
    <w:qFormat/>
    <w:rsid w:val="008F1834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SCap1 Car,Sombreado vistoso - Énfasis 31 Car,SubPárrafo de lista Car,Colorful Shading - Accent 31 Car,Cita Pie de Página Car"/>
    <w:link w:val="Prrafodelista"/>
    <w:uiPriority w:val="34"/>
    <w:qFormat/>
    <w:rsid w:val="008F18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56EFC"/>
    <w:rPr>
      <w:rFonts w:ascii="Bookman Old Style" w:eastAsia="Times New Roman" w:hAnsi="Bookman Old Style" w:cs="Times New Roman"/>
      <w:i/>
      <w:iCs/>
      <w:sz w:val="24"/>
      <w:szCs w:val="24"/>
      <w:lang w:val="de-LU" w:eastAsia="es-ES"/>
    </w:rPr>
  </w:style>
  <w:style w:type="paragraph" w:styleId="Encabezado">
    <w:name w:val="header"/>
    <w:basedOn w:val="Normal"/>
    <w:link w:val="EncabezadoCar"/>
    <w:uiPriority w:val="99"/>
    <w:unhideWhenUsed/>
    <w:rsid w:val="00056E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6EFC"/>
  </w:style>
  <w:style w:type="character" w:customStyle="1" w:styleId="Ttulo1Car">
    <w:name w:val="Título 1 Car"/>
    <w:basedOn w:val="Fuentedeprrafopredeter"/>
    <w:link w:val="Ttulo1"/>
    <w:uiPriority w:val="9"/>
    <w:rsid w:val="00056E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2022-10-04T20:32:00Z</dcterms:created>
  <dcterms:modified xsi:type="dcterms:W3CDTF">2022-10-04T20:39:00Z</dcterms:modified>
</cp:coreProperties>
</file>